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6025A" w14:textId="795418A4" w:rsidR="00EE5123" w:rsidRDefault="00EE5123" w:rsidP="0057212F">
      <w:pPr>
        <w:spacing w:line="360" w:lineRule="auto"/>
        <w:jc w:val="center"/>
        <w:rPr>
          <w:rFonts w:ascii="Arial" w:hAnsi="Arial" w:cs="Arial"/>
          <w:b/>
          <w:sz w:val="24"/>
          <w:szCs w:val="24"/>
        </w:rPr>
      </w:pPr>
      <w:r w:rsidRPr="009E7621">
        <w:rPr>
          <w:rFonts w:ascii="Arial" w:hAnsi="Arial" w:cs="Arial"/>
          <w:b/>
          <w:sz w:val="24"/>
          <w:szCs w:val="24"/>
        </w:rPr>
        <w:t>WADEMOS Next Gen Initiative</w:t>
      </w:r>
    </w:p>
    <w:p w14:paraId="1679523C" w14:textId="52B0757A" w:rsidR="00CB027D" w:rsidRPr="009E7621" w:rsidRDefault="00CB027D" w:rsidP="0057212F">
      <w:pPr>
        <w:spacing w:line="360" w:lineRule="auto"/>
        <w:jc w:val="center"/>
        <w:rPr>
          <w:rFonts w:ascii="Arial" w:hAnsi="Arial" w:cs="Arial"/>
          <w:b/>
          <w:sz w:val="24"/>
          <w:szCs w:val="24"/>
        </w:rPr>
      </w:pPr>
      <w:r w:rsidRPr="009E7621">
        <w:rPr>
          <w:rFonts w:ascii="Arial" w:hAnsi="Arial" w:cs="Arial"/>
          <w:b/>
          <w:sz w:val="24"/>
          <w:szCs w:val="24"/>
        </w:rPr>
        <w:t xml:space="preserve">Eligibility Criteria for </w:t>
      </w:r>
      <w:r>
        <w:rPr>
          <w:rFonts w:ascii="Arial" w:hAnsi="Arial" w:cs="Arial"/>
          <w:b/>
          <w:sz w:val="24"/>
          <w:szCs w:val="24"/>
        </w:rPr>
        <w:t>Applicants</w:t>
      </w:r>
    </w:p>
    <w:p w14:paraId="67C4FA47" w14:textId="77777777" w:rsidR="004F25AC" w:rsidRDefault="00EE5123" w:rsidP="009E7621">
      <w:pPr>
        <w:spacing w:line="360" w:lineRule="auto"/>
        <w:jc w:val="both"/>
        <w:rPr>
          <w:rFonts w:ascii="Arial" w:hAnsi="Arial" w:cs="Arial"/>
          <w:i/>
          <w:sz w:val="24"/>
          <w:szCs w:val="24"/>
        </w:rPr>
      </w:pPr>
      <w:r w:rsidRPr="009E7621">
        <w:rPr>
          <w:rFonts w:ascii="Arial" w:hAnsi="Arial" w:cs="Arial"/>
          <w:sz w:val="24"/>
          <w:szCs w:val="24"/>
        </w:rPr>
        <w:t>The West Africa Democracy Solidarity Network (WADEMOS</w:t>
      </w:r>
      <w:r w:rsidRPr="00F277BF">
        <w:rPr>
          <w:rFonts w:ascii="Arial" w:hAnsi="Arial" w:cs="Arial"/>
          <w:i/>
          <w:sz w:val="24"/>
          <w:szCs w:val="24"/>
        </w:rPr>
        <w:t>)</w:t>
      </w:r>
      <w:r w:rsidR="004E7EE6">
        <w:rPr>
          <w:rFonts w:ascii="Arial" w:hAnsi="Arial" w:cs="Arial"/>
          <w:i/>
          <w:sz w:val="24"/>
          <w:szCs w:val="24"/>
        </w:rPr>
        <w:t xml:space="preserve"> </w:t>
      </w:r>
      <w:r w:rsidR="004E7EE6" w:rsidRPr="00F277BF">
        <w:rPr>
          <w:rFonts w:ascii="Arial" w:hAnsi="Arial" w:cs="Arial"/>
          <w:sz w:val="24"/>
          <w:szCs w:val="24"/>
        </w:rPr>
        <w:t>was established in response to democratic reversals in West Africa. The main purpose of the Network is to mobilize, coordinate, and leverage the collective power of pro-democracy actor</w:t>
      </w:r>
      <w:r w:rsidR="004F25AC" w:rsidRPr="00F277BF">
        <w:rPr>
          <w:rFonts w:ascii="Arial" w:hAnsi="Arial" w:cs="Arial"/>
          <w:sz w:val="24"/>
          <w:szCs w:val="24"/>
        </w:rPr>
        <w:t>s</w:t>
      </w:r>
      <w:r w:rsidR="004E7EE6" w:rsidRPr="00F277BF">
        <w:rPr>
          <w:rFonts w:ascii="Arial" w:hAnsi="Arial" w:cs="Arial"/>
          <w:sz w:val="24"/>
          <w:szCs w:val="24"/>
        </w:rPr>
        <w:t>, resources, and opportunities within the region, including engagement with regional bodies and instruments to push back democratic erosi</w:t>
      </w:r>
      <w:r w:rsidR="00F277BF" w:rsidRPr="00F277BF">
        <w:rPr>
          <w:rFonts w:ascii="Arial" w:hAnsi="Arial" w:cs="Arial"/>
          <w:sz w:val="24"/>
          <w:szCs w:val="24"/>
        </w:rPr>
        <w:t>on and promote democratic norms</w:t>
      </w:r>
      <w:r w:rsidR="004F25AC" w:rsidRPr="00F277BF">
        <w:rPr>
          <w:rFonts w:ascii="Arial" w:hAnsi="Arial" w:cs="Arial"/>
          <w:sz w:val="24"/>
          <w:szCs w:val="24"/>
        </w:rPr>
        <w:t xml:space="preserve"> and values in the region.</w:t>
      </w:r>
      <w:r w:rsidR="00F277BF" w:rsidRPr="00F277BF">
        <w:rPr>
          <w:rFonts w:ascii="Arial" w:hAnsi="Arial" w:cs="Arial"/>
          <w:sz w:val="24"/>
          <w:szCs w:val="24"/>
        </w:rPr>
        <w:t xml:space="preserve"> </w:t>
      </w:r>
      <w:r w:rsidR="004F25AC" w:rsidRPr="00F277BF">
        <w:rPr>
          <w:rFonts w:ascii="Arial" w:hAnsi="Arial" w:cs="Arial"/>
          <w:sz w:val="24"/>
          <w:szCs w:val="24"/>
        </w:rPr>
        <w:t>WADEMOS seeks to</w:t>
      </w:r>
      <w:r w:rsidR="00F277BF" w:rsidRPr="00F277BF">
        <w:rPr>
          <w:rFonts w:ascii="Arial" w:hAnsi="Arial" w:cs="Arial"/>
          <w:sz w:val="24"/>
          <w:szCs w:val="24"/>
        </w:rPr>
        <w:t xml:space="preserve"> achieve this objective by mobilizing</w:t>
      </w:r>
      <w:r w:rsidR="004F25AC" w:rsidRPr="00F277BF">
        <w:rPr>
          <w:rFonts w:ascii="Arial" w:hAnsi="Arial" w:cs="Arial"/>
          <w:sz w:val="24"/>
          <w:szCs w:val="24"/>
        </w:rPr>
        <w:t xml:space="preserve"> and strengthen</w:t>
      </w:r>
      <w:r w:rsidR="00F277BF" w:rsidRPr="00F277BF">
        <w:rPr>
          <w:rFonts w:ascii="Arial" w:hAnsi="Arial" w:cs="Arial"/>
          <w:sz w:val="24"/>
          <w:szCs w:val="24"/>
        </w:rPr>
        <w:t>ing</w:t>
      </w:r>
      <w:r w:rsidR="004F25AC" w:rsidRPr="00F277BF">
        <w:rPr>
          <w:rFonts w:ascii="Arial" w:hAnsi="Arial" w:cs="Arial"/>
          <w:sz w:val="24"/>
          <w:szCs w:val="24"/>
        </w:rPr>
        <w:t xml:space="preserve"> cooperation among diverse pro-democracy civil society organizations and other civic actors in West Africa</w:t>
      </w:r>
      <w:r w:rsidR="00F277BF" w:rsidRPr="00F277BF">
        <w:rPr>
          <w:rFonts w:ascii="Arial" w:hAnsi="Arial" w:cs="Arial"/>
          <w:sz w:val="24"/>
          <w:szCs w:val="24"/>
        </w:rPr>
        <w:t xml:space="preserve"> including young people</w:t>
      </w:r>
      <w:r w:rsidR="004F25AC" w:rsidRPr="00F277BF">
        <w:rPr>
          <w:rFonts w:ascii="Arial" w:hAnsi="Arial" w:cs="Arial"/>
          <w:sz w:val="24"/>
          <w:szCs w:val="24"/>
        </w:rPr>
        <w:t xml:space="preserve">. The Network’s programs include elections, human rights, political transitions, and peace and security with </w:t>
      </w:r>
      <w:r w:rsidR="00F277BF" w:rsidRPr="00F277BF">
        <w:rPr>
          <w:rFonts w:ascii="Arial" w:hAnsi="Arial" w:cs="Arial"/>
          <w:sz w:val="24"/>
          <w:szCs w:val="24"/>
        </w:rPr>
        <w:t>G</w:t>
      </w:r>
      <w:r w:rsidR="004F25AC" w:rsidRPr="00F277BF">
        <w:rPr>
          <w:rFonts w:ascii="Arial" w:hAnsi="Arial" w:cs="Arial"/>
          <w:sz w:val="24"/>
          <w:szCs w:val="24"/>
        </w:rPr>
        <w:t>ender, Diversity and Inclusion being a cross-functional activity.</w:t>
      </w:r>
      <w:r w:rsidR="00F277BF">
        <w:rPr>
          <w:rFonts w:ascii="Arial" w:hAnsi="Arial" w:cs="Arial"/>
          <w:i/>
          <w:sz w:val="24"/>
          <w:szCs w:val="24"/>
        </w:rPr>
        <w:t xml:space="preserve"> </w:t>
      </w:r>
    </w:p>
    <w:p w14:paraId="3C41EB69" w14:textId="217BAD31" w:rsidR="00DF136E" w:rsidRDefault="004F25AC" w:rsidP="009E7621">
      <w:pPr>
        <w:spacing w:line="360" w:lineRule="auto"/>
        <w:jc w:val="both"/>
        <w:rPr>
          <w:rFonts w:ascii="Arial" w:hAnsi="Arial" w:cs="Arial"/>
          <w:sz w:val="24"/>
          <w:szCs w:val="24"/>
        </w:rPr>
      </w:pPr>
      <w:r w:rsidRPr="008C302F">
        <w:rPr>
          <w:rFonts w:ascii="Arial" w:hAnsi="Arial" w:cs="Arial"/>
          <w:sz w:val="24"/>
          <w:szCs w:val="24"/>
        </w:rPr>
        <w:t>WADEMOS is implementing the</w:t>
      </w:r>
      <w:r w:rsidR="00EE5123" w:rsidRPr="008C302F">
        <w:rPr>
          <w:rFonts w:ascii="Arial" w:hAnsi="Arial" w:cs="Arial"/>
          <w:sz w:val="24"/>
          <w:szCs w:val="24"/>
        </w:rPr>
        <w:t xml:space="preserve"> Next Gen Initiative</w:t>
      </w:r>
      <w:r w:rsidR="00EE5123" w:rsidRPr="009E7621">
        <w:rPr>
          <w:rFonts w:ascii="Arial" w:hAnsi="Arial" w:cs="Arial"/>
          <w:sz w:val="24"/>
          <w:szCs w:val="24"/>
        </w:rPr>
        <w:t xml:space="preserve"> (NGI) </w:t>
      </w:r>
      <w:r w:rsidR="008C302F">
        <w:rPr>
          <w:rFonts w:ascii="Arial" w:hAnsi="Arial" w:cs="Arial"/>
          <w:sz w:val="24"/>
          <w:szCs w:val="24"/>
        </w:rPr>
        <w:t xml:space="preserve">a six-month mentorship program designed </w:t>
      </w:r>
      <w:r w:rsidR="00EE5123" w:rsidRPr="009E7621">
        <w:rPr>
          <w:rFonts w:ascii="Arial" w:hAnsi="Arial" w:cs="Arial"/>
          <w:sz w:val="24"/>
          <w:szCs w:val="24"/>
        </w:rPr>
        <w:t>to empower and engage young leaders</w:t>
      </w:r>
      <w:r>
        <w:rPr>
          <w:rFonts w:ascii="Arial" w:hAnsi="Arial" w:cs="Arial"/>
          <w:sz w:val="24"/>
          <w:szCs w:val="24"/>
        </w:rPr>
        <w:t xml:space="preserve"> and activist</w:t>
      </w:r>
      <w:r w:rsidR="00EE5123" w:rsidRPr="009E7621">
        <w:rPr>
          <w:rFonts w:ascii="Arial" w:hAnsi="Arial" w:cs="Arial"/>
          <w:sz w:val="24"/>
          <w:szCs w:val="24"/>
        </w:rPr>
        <w:t xml:space="preserve"> in West Africa to promote and strengthen democracy in the region</w:t>
      </w:r>
      <w:r w:rsidR="00DF136E" w:rsidRPr="00DF136E">
        <w:rPr>
          <w:rFonts w:ascii="Arial" w:hAnsi="Arial" w:cs="Arial"/>
          <w:sz w:val="24"/>
          <w:szCs w:val="24"/>
        </w:rPr>
        <w:t xml:space="preserve">. The NGI program is thoughtfully designed to encompass a 4-week intensive online session, followed by a 2-month mentoring </w:t>
      </w:r>
      <w:r w:rsidR="00DF136E">
        <w:rPr>
          <w:rFonts w:ascii="Arial" w:hAnsi="Arial" w:cs="Arial"/>
          <w:sz w:val="24"/>
          <w:szCs w:val="24"/>
        </w:rPr>
        <w:t xml:space="preserve">a </w:t>
      </w:r>
      <w:r w:rsidR="00DF136E" w:rsidRPr="00DF136E">
        <w:rPr>
          <w:rFonts w:ascii="Arial" w:hAnsi="Arial" w:cs="Arial"/>
          <w:sz w:val="24"/>
          <w:szCs w:val="24"/>
        </w:rPr>
        <w:t>program</w:t>
      </w:r>
      <w:r w:rsidR="00DF136E">
        <w:rPr>
          <w:rFonts w:ascii="Arial" w:hAnsi="Arial" w:cs="Arial"/>
          <w:sz w:val="24"/>
          <w:szCs w:val="24"/>
        </w:rPr>
        <w:t xml:space="preserve"> with a recognized civil society organization</w:t>
      </w:r>
      <w:r w:rsidR="00DF136E" w:rsidRPr="00DF136E">
        <w:rPr>
          <w:rFonts w:ascii="Arial" w:hAnsi="Arial" w:cs="Arial"/>
          <w:sz w:val="24"/>
          <w:szCs w:val="24"/>
        </w:rPr>
        <w:t xml:space="preserve"> accompanied by research/project work </w:t>
      </w:r>
      <w:r w:rsidR="00DF136E">
        <w:rPr>
          <w:rFonts w:ascii="Arial" w:hAnsi="Arial" w:cs="Arial"/>
          <w:sz w:val="24"/>
          <w:szCs w:val="24"/>
        </w:rPr>
        <w:t xml:space="preserve">and a </w:t>
      </w:r>
      <w:r w:rsidR="00DF136E" w:rsidRPr="00DF136E">
        <w:rPr>
          <w:rFonts w:ascii="Arial" w:hAnsi="Arial" w:cs="Arial"/>
          <w:sz w:val="24"/>
          <w:szCs w:val="24"/>
        </w:rPr>
        <w:t>culminating camp meeting that brings together all participants</w:t>
      </w:r>
      <w:r w:rsidR="00DF136E">
        <w:rPr>
          <w:rFonts w:ascii="Arial" w:hAnsi="Arial" w:cs="Arial"/>
          <w:sz w:val="24"/>
          <w:szCs w:val="24"/>
        </w:rPr>
        <w:t xml:space="preserve"> to Ghana</w:t>
      </w:r>
      <w:r w:rsidR="00DF136E" w:rsidRPr="00DF136E">
        <w:rPr>
          <w:rFonts w:ascii="Arial" w:hAnsi="Arial" w:cs="Arial"/>
          <w:sz w:val="24"/>
          <w:szCs w:val="24"/>
        </w:rPr>
        <w:t>. Through this comprehensive approach, we aspire to equip the next generation of leaders with the necessary skills and knowledge to promote positive change and strengthen democracy in West Africa.</w:t>
      </w:r>
      <w:r w:rsidR="00DF136E">
        <w:rPr>
          <w:rFonts w:ascii="Arial" w:hAnsi="Arial" w:cs="Arial"/>
          <w:sz w:val="24"/>
          <w:szCs w:val="24"/>
        </w:rPr>
        <w:t xml:space="preserve"> </w:t>
      </w:r>
    </w:p>
    <w:p w14:paraId="0AC26FDB" w14:textId="48C4AD87" w:rsidR="00EE5123" w:rsidRPr="009E7621" w:rsidRDefault="00EE5123" w:rsidP="009E7621">
      <w:pPr>
        <w:spacing w:line="360" w:lineRule="auto"/>
        <w:jc w:val="both"/>
        <w:rPr>
          <w:rFonts w:ascii="Arial" w:hAnsi="Arial" w:cs="Arial"/>
          <w:sz w:val="24"/>
          <w:szCs w:val="24"/>
        </w:rPr>
      </w:pPr>
      <w:r w:rsidRPr="009E7621">
        <w:rPr>
          <w:rFonts w:ascii="Arial" w:hAnsi="Arial" w:cs="Arial"/>
          <w:sz w:val="24"/>
          <w:szCs w:val="24"/>
        </w:rPr>
        <w:t xml:space="preserve">To ensure a targeted and </w:t>
      </w:r>
      <w:r w:rsidR="008C302F">
        <w:rPr>
          <w:rFonts w:ascii="Arial" w:hAnsi="Arial" w:cs="Arial"/>
          <w:sz w:val="24"/>
          <w:szCs w:val="24"/>
        </w:rPr>
        <w:t>inclusive</w:t>
      </w:r>
      <w:r w:rsidRPr="009E7621">
        <w:rPr>
          <w:rFonts w:ascii="Arial" w:hAnsi="Arial" w:cs="Arial"/>
          <w:sz w:val="24"/>
          <w:szCs w:val="24"/>
        </w:rPr>
        <w:t xml:space="preserve"> selection process, a set of criteria has been established. These criteria are designed to identify passionate and committed individuals who possess the necessary qualities and experiences to contribute effectively to the initiative's objectives</w:t>
      </w:r>
      <w:r w:rsidR="004F25AC">
        <w:rPr>
          <w:rFonts w:ascii="Arial" w:hAnsi="Arial" w:cs="Arial"/>
          <w:sz w:val="24"/>
          <w:szCs w:val="24"/>
        </w:rPr>
        <w:t xml:space="preserve"> of nurturing next generation defenders of democracy in the region</w:t>
      </w:r>
      <w:r w:rsidRPr="009E7621">
        <w:rPr>
          <w:rFonts w:ascii="Arial" w:hAnsi="Arial" w:cs="Arial"/>
          <w:sz w:val="24"/>
          <w:szCs w:val="24"/>
        </w:rPr>
        <w:t xml:space="preserve">. By adhering to these eligibility criteria, the initiative seeks to create a diverse and inclusive network of young leaders who can drive positive change and advocate for democratic principles in their communities and beyond. </w:t>
      </w:r>
      <w:r w:rsidR="004E7EE6">
        <w:rPr>
          <w:rFonts w:ascii="Arial" w:hAnsi="Arial" w:cs="Arial"/>
          <w:sz w:val="24"/>
          <w:szCs w:val="24"/>
        </w:rPr>
        <w:t xml:space="preserve">Young people who meet the following criteria are encouraged to apply: </w:t>
      </w:r>
    </w:p>
    <w:p w14:paraId="6049D3E9" w14:textId="77777777" w:rsidR="00EE5123" w:rsidRPr="009E7621"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lastRenderedPageBreak/>
        <w:t>Applicants must be between 18 and 35 years old at the time of application, regardless of their gender.</w:t>
      </w:r>
    </w:p>
    <w:p w14:paraId="0B538A0F" w14:textId="77777777" w:rsidR="00926F6C" w:rsidRPr="009E7621"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Applicants must be citizens of one of the West African countries, including Benin, Burkina Faso, Cape Verde, Ivory Coast, Gambia, Ghana, Guinea, Guinea-Bissau, Liberia, Mali, Niger, Nigeria, Senegal, Sierra Leone, and Togo.</w:t>
      </w:r>
    </w:p>
    <w:p w14:paraId="1EE410F5" w14:textId="6793F88C" w:rsidR="00926F6C" w:rsidRPr="009E7621"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 xml:space="preserve">Applicants should </w:t>
      </w:r>
      <w:r w:rsidR="00926F6C" w:rsidRPr="009E7621">
        <w:rPr>
          <w:rFonts w:ascii="Arial" w:hAnsi="Arial" w:cs="Arial"/>
          <w:sz w:val="24"/>
          <w:szCs w:val="24"/>
        </w:rPr>
        <w:t>be able to read, write and communicate in English, French or Portuguese or have</w:t>
      </w:r>
      <w:r w:rsidRPr="009E7621">
        <w:rPr>
          <w:rFonts w:ascii="Arial" w:hAnsi="Arial" w:cs="Arial"/>
          <w:sz w:val="24"/>
          <w:szCs w:val="24"/>
        </w:rPr>
        <w:t xml:space="preserve"> a minimum of a high school diploma or its equivalent. Higher educational qualifications or ongoing studies in fields related to democracy, governance, political science, international relations, human rights, </w:t>
      </w:r>
      <w:r w:rsidR="00DF136E">
        <w:rPr>
          <w:rFonts w:ascii="Arial" w:hAnsi="Arial" w:cs="Arial"/>
          <w:sz w:val="24"/>
          <w:szCs w:val="24"/>
        </w:rPr>
        <w:t xml:space="preserve">gender </w:t>
      </w:r>
      <w:r w:rsidRPr="009E7621">
        <w:rPr>
          <w:rFonts w:ascii="Arial" w:hAnsi="Arial" w:cs="Arial"/>
          <w:sz w:val="24"/>
          <w:szCs w:val="24"/>
        </w:rPr>
        <w:t xml:space="preserve">or social sciences will be </w:t>
      </w:r>
      <w:r w:rsidR="00F277BF">
        <w:rPr>
          <w:rFonts w:ascii="Arial" w:hAnsi="Arial" w:cs="Arial"/>
          <w:sz w:val="24"/>
          <w:szCs w:val="24"/>
        </w:rPr>
        <w:t xml:space="preserve">an </w:t>
      </w:r>
      <w:r w:rsidRPr="009E7621">
        <w:rPr>
          <w:rFonts w:ascii="Arial" w:hAnsi="Arial" w:cs="Arial"/>
          <w:sz w:val="24"/>
          <w:szCs w:val="24"/>
        </w:rPr>
        <w:t>advantage.</w:t>
      </w:r>
    </w:p>
    <w:p w14:paraId="2E6B40A0" w14:textId="77777777" w:rsidR="00926F6C" w:rsidRPr="009E7621"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Applicants must have a strong interest in democracy, governance, human rights, or related fields, and a commitment to promoting and defending democratic principles in West Africa.</w:t>
      </w:r>
    </w:p>
    <w:p w14:paraId="639B07C0" w14:textId="77777777" w:rsidR="00926F6C" w:rsidRPr="009E7621"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Applicants should demonstrate leadership potential or have prior involvement in activities related to democratic governance, such as community organizing, advocacy, civil society engagement, or volunteer work.</w:t>
      </w:r>
    </w:p>
    <w:p w14:paraId="4D85317B" w14:textId="77777777" w:rsidR="00425298" w:rsidRPr="009E7621" w:rsidRDefault="00425298"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 xml:space="preserve"> </w:t>
      </w:r>
      <w:r w:rsidR="00EE5123" w:rsidRPr="009E7621">
        <w:rPr>
          <w:rFonts w:ascii="Arial" w:hAnsi="Arial" w:cs="Arial"/>
          <w:sz w:val="24"/>
          <w:szCs w:val="24"/>
        </w:rPr>
        <w:t>Applicants must be available to commit to the full duration of the program, including attending training sessions, workshops, and other related activities. They should also be willing to actively participate and contribute to the program's objectives.</w:t>
      </w:r>
    </w:p>
    <w:p w14:paraId="09C828A2" w14:textId="77777777" w:rsidR="00425298" w:rsidRPr="009E7621" w:rsidRDefault="00425298"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Member of an organization (Including interns, volunteers) promoting civil engagement or a young political aspirant, leader of student movements or an activist</w:t>
      </w:r>
    </w:p>
    <w:p w14:paraId="5ECB865F" w14:textId="77777777" w:rsidR="00425298" w:rsidRPr="009E7621"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Applicants should demonstrate high ethical standards, integrity, and a commitment to promoting inclusivity, transparency, and accountability</w:t>
      </w:r>
      <w:r w:rsidR="00425298" w:rsidRPr="009E7621">
        <w:rPr>
          <w:rFonts w:ascii="Arial" w:hAnsi="Arial" w:cs="Arial"/>
          <w:sz w:val="24"/>
          <w:szCs w:val="24"/>
        </w:rPr>
        <w:t>.</w:t>
      </w:r>
    </w:p>
    <w:p w14:paraId="40EEDB34" w14:textId="2EAC631D" w:rsidR="009E7621"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 xml:space="preserve">The initiative aims to promote diversity and inclusivity; therefore, individuals from diverse backgrounds, including different genders, ethnicities, religions, and socio-economic backgrounds, </w:t>
      </w:r>
      <w:r w:rsidR="00DF136E">
        <w:rPr>
          <w:rFonts w:ascii="Arial" w:hAnsi="Arial" w:cs="Arial"/>
          <w:sz w:val="24"/>
          <w:szCs w:val="24"/>
        </w:rPr>
        <w:t xml:space="preserve">People with disability </w:t>
      </w:r>
      <w:r w:rsidRPr="009E7621">
        <w:rPr>
          <w:rFonts w:ascii="Arial" w:hAnsi="Arial" w:cs="Arial"/>
          <w:sz w:val="24"/>
          <w:szCs w:val="24"/>
        </w:rPr>
        <w:t>are encouraged to apply.</w:t>
      </w:r>
    </w:p>
    <w:p w14:paraId="34D86420" w14:textId="44AE17CB" w:rsidR="00EE5123" w:rsidRPr="008D740A" w:rsidRDefault="00EE5123" w:rsidP="009E7621">
      <w:pPr>
        <w:pStyle w:val="ListParagraph"/>
        <w:numPr>
          <w:ilvl w:val="0"/>
          <w:numId w:val="1"/>
        </w:numPr>
        <w:spacing w:line="360" w:lineRule="auto"/>
        <w:jc w:val="both"/>
        <w:rPr>
          <w:rFonts w:ascii="Arial" w:hAnsi="Arial" w:cs="Arial"/>
          <w:sz w:val="24"/>
          <w:szCs w:val="24"/>
        </w:rPr>
      </w:pPr>
      <w:r w:rsidRPr="009E7621">
        <w:rPr>
          <w:rFonts w:ascii="Arial" w:hAnsi="Arial" w:cs="Arial"/>
          <w:sz w:val="24"/>
          <w:szCs w:val="24"/>
        </w:rPr>
        <w:t>Applicants may submit recommendation letters from individuals who can speak to their character, leadership potential, and commitment to democratic principles.</w:t>
      </w:r>
      <w:bookmarkStart w:id="0" w:name="_GoBack"/>
      <w:bookmarkEnd w:id="0"/>
    </w:p>
    <w:p w14:paraId="6C85FCD5" w14:textId="77777777" w:rsidR="00726E27" w:rsidRPr="009E7621" w:rsidRDefault="00726E27" w:rsidP="009E7621">
      <w:pPr>
        <w:spacing w:line="360" w:lineRule="auto"/>
        <w:jc w:val="both"/>
        <w:rPr>
          <w:rFonts w:ascii="Arial" w:hAnsi="Arial" w:cs="Arial"/>
          <w:sz w:val="24"/>
          <w:szCs w:val="24"/>
        </w:rPr>
      </w:pPr>
    </w:p>
    <w:sectPr w:rsidR="00726E27" w:rsidRPr="009E7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25484"/>
    <w:multiLevelType w:val="hybridMultilevel"/>
    <w:tmpl w:val="0ED41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123"/>
    <w:rsid w:val="000E7201"/>
    <w:rsid w:val="00425298"/>
    <w:rsid w:val="004E5B47"/>
    <w:rsid w:val="004E7EE6"/>
    <w:rsid w:val="004F25AC"/>
    <w:rsid w:val="0057212F"/>
    <w:rsid w:val="00700484"/>
    <w:rsid w:val="00726E27"/>
    <w:rsid w:val="008C302F"/>
    <w:rsid w:val="008D740A"/>
    <w:rsid w:val="00926F6C"/>
    <w:rsid w:val="009E7621"/>
    <w:rsid w:val="00CB027D"/>
    <w:rsid w:val="00DF136E"/>
    <w:rsid w:val="00EE5123"/>
    <w:rsid w:val="00F27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C90F"/>
  <w15:chartTrackingRefBased/>
  <w15:docId w15:val="{CAC7937A-FB76-4BCA-9E70-4B5CEAAB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123"/>
    <w:pPr>
      <w:ind w:left="720"/>
      <w:contextualSpacing/>
    </w:pPr>
  </w:style>
  <w:style w:type="paragraph" w:styleId="BalloonText">
    <w:name w:val="Balloon Text"/>
    <w:basedOn w:val="Normal"/>
    <w:link w:val="BalloonTextChar"/>
    <w:uiPriority w:val="99"/>
    <w:semiHidden/>
    <w:unhideWhenUsed/>
    <w:rsid w:val="004E7E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EE6"/>
    <w:rPr>
      <w:rFonts w:ascii="Segoe UI" w:hAnsi="Segoe UI" w:cs="Segoe UI"/>
      <w:sz w:val="18"/>
      <w:szCs w:val="18"/>
    </w:rPr>
  </w:style>
  <w:style w:type="character" w:styleId="CommentReference">
    <w:name w:val="annotation reference"/>
    <w:basedOn w:val="DefaultParagraphFont"/>
    <w:uiPriority w:val="99"/>
    <w:semiHidden/>
    <w:unhideWhenUsed/>
    <w:rsid w:val="00F277BF"/>
    <w:rPr>
      <w:sz w:val="16"/>
      <w:szCs w:val="16"/>
    </w:rPr>
  </w:style>
  <w:style w:type="paragraph" w:styleId="CommentText">
    <w:name w:val="annotation text"/>
    <w:basedOn w:val="Normal"/>
    <w:link w:val="CommentTextChar"/>
    <w:uiPriority w:val="99"/>
    <w:semiHidden/>
    <w:unhideWhenUsed/>
    <w:rsid w:val="00F277BF"/>
    <w:pPr>
      <w:spacing w:line="240" w:lineRule="auto"/>
    </w:pPr>
    <w:rPr>
      <w:sz w:val="20"/>
      <w:szCs w:val="20"/>
    </w:rPr>
  </w:style>
  <w:style w:type="character" w:customStyle="1" w:styleId="CommentTextChar">
    <w:name w:val="Comment Text Char"/>
    <w:basedOn w:val="DefaultParagraphFont"/>
    <w:link w:val="CommentText"/>
    <w:uiPriority w:val="99"/>
    <w:semiHidden/>
    <w:rsid w:val="00F277BF"/>
    <w:rPr>
      <w:sz w:val="20"/>
      <w:szCs w:val="20"/>
    </w:rPr>
  </w:style>
  <w:style w:type="paragraph" w:styleId="CommentSubject">
    <w:name w:val="annotation subject"/>
    <w:basedOn w:val="CommentText"/>
    <w:next w:val="CommentText"/>
    <w:link w:val="CommentSubjectChar"/>
    <w:uiPriority w:val="99"/>
    <w:semiHidden/>
    <w:unhideWhenUsed/>
    <w:rsid w:val="00F277BF"/>
    <w:rPr>
      <w:b/>
      <w:bCs/>
    </w:rPr>
  </w:style>
  <w:style w:type="character" w:customStyle="1" w:styleId="CommentSubjectChar">
    <w:name w:val="Comment Subject Char"/>
    <w:basedOn w:val="CommentTextChar"/>
    <w:link w:val="CommentSubject"/>
    <w:uiPriority w:val="99"/>
    <w:semiHidden/>
    <w:rsid w:val="00F277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CDD GHANA</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Divine Ntiamoah-Berko</dc:creator>
  <cp:keywords/>
  <dc:description/>
  <cp:lastModifiedBy>Divine Ntiamoah-Berko</cp:lastModifiedBy>
  <cp:revision>2</cp:revision>
  <dcterms:created xsi:type="dcterms:W3CDTF">2023-07-25T10:52:00Z</dcterms:created>
  <dcterms:modified xsi:type="dcterms:W3CDTF">2023-07-25T10:52:00Z</dcterms:modified>
</cp:coreProperties>
</file>