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3FC" w:rsidRDefault="009C63FC" w:rsidP="009C63FC">
      <w:pPr>
        <w:spacing w:line="240" w:lineRule="auto"/>
        <w:jc w:val="center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Concept Note</w:t>
      </w:r>
    </w:p>
    <w:p w:rsidR="009C63FC" w:rsidRDefault="009C63FC" w:rsidP="00410CCD">
      <w:pPr>
        <w:spacing w:line="240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Inception Meeting: WADEMOS Working Group on Transition Countries</w:t>
      </w:r>
    </w:p>
    <w:p w:rsidR="00417CB3" w:rsidRPr="009A7F4B" w:rsidRDefault="00417CB3" w:rsidP="00410CCD">
      <w:pPr>
        <w:spacing w:line="240" w:lineRule="auto"/>
        <w:rPr>
          <w:rFonts w:ascii="Gill Sans MT" w:hAnsi="Gill Sans MT"/>
          <w:b/>
          <w:i/>
          <w:sz w:val="24"/>
          <w:szCs w:val="24"/>
        </w:rPr>
      </w:pPr>
      <w:r w:rsidRPr="009A7F4B">
        <w:rPr>
          <w:rFonts w:ascii="Gill Sans MT" w:hAnsi="Gill Sans MT"/>
          <w:b/>
          <w:i/>
          <w:sz w:val="24"/>
          <w:szCs w:val="24"/>
        </w:rPr>
        <w:t>Background</w:t>
      </w:r>
    </w:p>
    <w:p w:rsidR="00D158C6" w:rsidRPr="00410CCD" w:rsidRDefault="00D158C6" w:rsidP="00410CCD">
      <w:pPr>
        <w:spacing w:line="240" w:lineRule="auto"/>
        <w:rPr>
          <w:rFonts w:ascii="Gill Sans MT" w:hAnsi="Gill Sans MT"/>
          <w:sz w:val="24"/>
          <w:szCs w:val="24"/>
        </w:rPr>
      </w:pPr>
      <w:r w:rsidRPr="00410CCD">
        <w:rPr>
          <w:rFonts w:ascii="Gill Sans MT" w:hAnsi="Gill Sans MT"/>
          <w:sz w:val="24"/>
          <w:szCs w:val="24"/>
        </w:rPr>
        <w:t xml:space="preserve">The West Africa Democracy Solidarity Network (WADEMOS) acknowledges the significance of collective action by CSOs in advocating for smooth political transitions in coup-affected countries within the ECOWAS region. As a Network dedicated to advancing democracy and good governance, WADEMOS is unwavering in its commitment to supporting and facilitating </w:t>
      </w:r>
      <w:r w:rsidR="00D92F49" w:rsidRPr="00410CCD">
        <w:rPr>
          <w:rFonts w:ascii="Gill Sans MT" w:hAnsi="Gill Sans MT"/>
          <w:sz w:val="24"/>
          <w:szCs w:val="24"/>
        </w:rPr>
        <w:t xml:space="preserve">the </w:t>
      </w:r>
      <w:r w:rsidRPr="00410CCD">
        <w:rPr>
          <w:rFonts w:ascii="Gill Sans MT" w:hAnsi="Gill Sans MT"/>
          <w:sz w:val="24"/>
          <w:szCs w:val="24"/>
        </w:rPr>
        <w:t xml:space="preserve">restoration of constitutional order in these </w:t>
      </w:r>
      <w:r w:rsidR="00D92F49" w:rsidRPr="00410CCD">
        <w:rPr>
          <w:rFonts w:ascii="Gill Sans MT" w:hAnsi="Gill Sans MT"/>
          <w:sz w:val="24"/>
          <w:szCs w:val="24"/>
        </w:rPr>
        <w:t xml:space="preserve">countries. </w:t>
      </w:r>
    </w:p>
    <w:p w:rsidR="00D92F49" w:rsidRPr="009A7F4B" w:rsidRDefault="00D92F49" w:rsidP="00410CCD">
      <w:pPr>
        <w:spacing w:line="240" w:lineRule="auto"/>
        <w:rPr>
          <w:rFonts w:ascii="Gill Sans MT" w:hAnsi="Gill Sans MT"/>
          <w:b/>
          <w:i/>
          <w:sz w:val="24"/>
          <w:szCs w:val="24"/>
        </w:rPr>
      </w:pPr>
      <w:r w:rsidRPr="009A7F4B">
        <w:rPr>
          <w:rFonts w:ascii="Gill Sans MT" w:hAnsi="Gill Sans MT"/>
          <w:b/>
          <w:i/>
          <w:sz w:val="24"/>
          <w:szCs w:val="24"/>
        </w:rPr>
        <w:t xml:space="preserve">Meeting Objectives: </w:t>
      </w:r>
    </w:p>
    <w:p w:rsidR="00D92F49" w:rsidRPr="00410CCD" w:rsidRDefault="00D92F49" w:rsidP="00410CCD">
      <w:pPr>
        <w:pStyle w:val="ListParagraph"/>
        <w:numPr>
          <w:ilvl w:val="0"/>
          <w:numId w:val="1"/>
        </w:numPr>
        <w:spacing w:line="240" w:lineRule="auto"/>
        <w:rPr>
          <w:rFonts w:ascii="Gill Sans MT" w:hAnsi="Gill Sans MT"/>
          <w:sz w:val="24"/>
          <w:szCs w:val="24"/>
        </w:rPr>
      </w:pPr>
      <w:r w:rsidRPr="00410CCD">
        <w:rPr>
          <w:rFonts w:ascii="Gill Sans MT" w:hAnsi="Gill Sans MT"/>
          <w:sz w:val="24"/>
          <w:szCs w:val="24"/>
        </w:rPr>
        <w:t xml:space="preserve">To </w:t>
      </w:r>
      <w:r w:rsidR="00A20801">
        <w:rPr>
          <w:rFonts w:ascii="Gill Sans MT" w:hAnsi="Gill Sans MT"/>
          <w:sz w:val="24"/>
          <w:szCs w:val="24"/>
        </w:rPr>
        <w:t xml:space="preserve">convene and </w:t>
      </w:r>
      <w:r w:rsidRPr="00410CCD">
        <w:rPr>
          <w:rFonts w:ascii="Gill Sans MT" w:hAnsi="Gill Sans MT"/>
          <w:sz w:val="24"/>
          <w:szCs w:val="24"/>
        </w:rPr>
        <w:t>constitute a WADEMOS working group on transitional countries and discuss strategies for advocacy and policy intervention in member countries</w:t>
      </w:r>
    </w:p>
    <w:p w:rsidR="00D92F49" w:rsidRPr="00410CCD" w:rsidRDefault="00D92F49" w:rsidP="00410CCD">
      <w:pPr>
        <w:pStyle w:val="ListParagraph"/>
        <w:numPr>
          <w:ilvl w:val="0"/>
          <w:numId w:val="1"/>
        </w:numPr>
        <w:spacing w:line="240" w:lineRule="auto"/>
        <w:rPr>
          <w:rFonts w:ascii="Gill Sans MT" w:hAnsi="Gill Sans MT"/>
          <w:sz w:val="24"/>
          <w:szCs w:val="24"/>
        </w:rPr>
      </w:pPr>
      <w:r w:rsidRPr="00410CCD">
        <w:rPr>
          <w:rFonts w:ascii="Gill Sans MT" w:hAnsi="Gill Sans MT"/>
          <w:sz w:val="24"/>
          <w:szCs w:val="24"/>
        </w:rPr>
        <w:t xml:space="preserve">To share knowledge, experiences, and best practices related to successful transitions to civilian rule </w:t>
      </w:r>
    </w:p>
    <w:p w:rsidR="00D92F49" w:rsidRPr="00410CCD" w:rsidRDefault="00D92F49" w:rsidP="00410CCD">
      <w:pPr>
        <w:pStyle w:val="ListParagraph"/>
        <w:numPr>
          <w:ilvl w:val="0"/>
          <w:numId w:val="1"/>
        </w:numPr>
        <w:spacing w:line="240" w:lineRule="auto"/>
        <w:rPr>
          <w:rFonts w:ascii="Gill Sans MT" w:hAnsi="Gill Sans MT"/>
          <w:sz w:val="24"/>
          <w:szCs w:val="24"/>
        </w:rPr>
      </w:pPr>
      <w:r w:rsidRPr="00410CCD">
        <w:rPr>
          <w:rFonts w:ascii="Gill Sans MT" w:hAnsi="Gill Sans MT"/>
          <w:sz w:val="24"/>
          <w:szCs w:val="24"/>
        </w:rPr>
        <w:t>To develop a collective action plan for country-specific CSOs’ engagement in the ongoing transitional processes</w:t>
      </w:r>
    </w:p>
    <w:p w:rsidR="00D92F49" w:rsidRPr="009A7F4B" w:rsidRDefault="00D92F49" w:rsidP="00410CCD">
      <w:pPr>
        <w:spacing w:line="240" w:lineRule="auto"/>
        <w:rPr>
          <w:rFonts w:ascii="Gill Sans MT" w:hAnsi="Gill Sans MT"/>
          <w:b/>
          <w:i/>
          <w:sz w:val="24"/>
          <w:szCs w:val="24"/>
        </w:rPr>
      </w:pPr>
      <w:r w:rsidRPr="009A7F4B">
        <w:rPr>
          <w:rFonts w:ascii="Gill Sans MT" w:hAnsi="Gill Sans MT"/>
          <w:b/>
          <w:i/>
          <w:sz w:val="24"/>
          <w:szCs w:val="24"/>
        </w:rPr>
        <w:t>Date</w:t>
      </w:r>
    </w:p>
    <w:p w:rsidR="00D92F49" w:rsidRPr="00410CCD" w:rsidRDefault="00D92F49" w:rsidP="00410CCD">
      <w:pPr>
        <w:spacing w:line="240" w:lineRule="auto"/>
        <w:rPr>
          <w:rFonts w:ascii="Gill Sans MT" w:hAnsi="Gill Sans MT"/>
          <w:sz w:val="24"/>
          <w:szCs w:val="24"/>
        </w:rPr>
      </w:pPr>
      <w:r w:rsidRPr="00410CCD">
        <w:rPr>
          <w:rFonts w:ascii="Gill Sans MT" w:hAnsi="Gill Sans MT"/>
          <w:sz w:val="24"/>
          <w:szCs w:val="24"/>
        </w:rPr>
        <w:t>Wednesday, 20</w:t>
      </w:r>
      <w:r w:rsidRPr="00410CCD">
        <w:rPr>
          <w:rFonts w:ascii="Gill Sans MT" w:hAnsi="Gill Sans MT"/>
          <w:sz w:val="24"/>
          <w:szCs w:val="24"/>
          <w:vertAlign w:val="superscript"/>
        </w:rPr>
        <w:t>th</w:t>
      </w:r>
      <w:r w:rsidRPr="00410CCD">
        <w:rPr>
          <w:rFonts w:ascii="Gill Sans MT" w:hAnsi="Gill Sans MT"/>
          <w:sz w:val="24"/>
          <w:szCs w:val="24"/>
        </w:rPr>
        <w:t xml:space="preserve"> September, 2023</w:t>
      </w:r>
    </w:p>
    <w:p w:rsidR="00D92F49" w:rsidRPr="009A7F4B" w:rsidRDefault="00D92F49" w:rsidP="00410CCD">
      <w:pPr>
        <w:spacing w:line="240" w:lineRule="auto"/>
        <w:rPr>
          <w:rFonts w:ascii="Gill Sans MT" w:hAnsi="Gill Sans MT"/>
          <w:b/>
          <w:i/>
          <w:sz w:val="24"/>
          <w:szCs w:val="24"/>
        </w:rPr>
      </w:pPr>
      <w:r w:rsidRPr="009A7F4B">
        <w:rPr>
          <w:rFonts w:ascii="Gill Sans MT" w:hAnsi="Gill Sans MT"/>
          <w:b/>
          <w:i/>
          <w:sz w:val="24"/>
          <w:szCs w:val="24"/>
        </w:rPr>
        <w:t xml:space="preserve">Time: </w:t>
      </w:r>
    </w:p>
    <w:p w:rsidR="00D92F49" w:rsidRPr="00410CCD" w:rsidRDefault="00D92F49" w:rsidP="00410CCD">
      <w:pPr>
        <w:spacing w:line="240" w:lineRule="auto"/>
        <w:rPr>
          <w:rFonts w:ascii="Gill Sans MT" w:hAnsi="Gill Sans MT"/>
          <w:sz w:val="24"/>
          <w:szCs w:val="24"/>
        </w:rPr>
      </w:pPr>
      <w:r w:rsidRPr="00410CCD">
        <w:rPr>
          <w:rFonts w:ascii="Gill Sans MT" w:hAnsi="Gill Sans MT"/>
          <w:sz w:val="24"/>
          <w:szCs w:val="24"/>
        </w:rPr>
        <w:t>10:00 – 12:</w:t>
      </w:r>
      <w:r w:rsidR="0077688A">
        <w:rPr>
          <w:rFonts w:ascii="Gill Sans MT" w:hAnsi="Gill Sans MT"/>
          <w:sz w:val="24"/>
          <w:szCs w:val="24"/>
        </w:rPr>
        <w:t>3</w:t>
      </w:r>
      <w:r w:rsidRPr="00410CCD">
        <w:rPr>
          <w:rFonts w:ascii="Gill Sans MT" w:hAnsi="Gill Sans MT"/>
          <w:sz w:val="24"/>
          <w:szCs w:val="24"/>
        </w:rPr>
        <w:t>0 pm</w:t>
      </w:r>
    </w:p>
    <w:p w:rsidR="00365576" w:rsidRPr="009A7F4B" w:rsidRDefault="00365576" w:rsidP="00410CCD">
      <w:pPr>
        <w:spacing w:line="240" w:lineRule="auto"/>
        <w:rPr>
          <w:rFonts w:ascii="Gill Sans MT" w:hAnsi="Gill Sans MT"/>
          <w:b/>
          <w:i/>
          <w:sz w:val="24"/>
          <w:szCs w:val="24"/>
        </w:rPr>
      </w:pPr>
      <w:r w:rsidRPr="009A7F4B">
        <w:rPr>
          <w:rFonts w:ascii="Gill Sans MT" w:hAnsi="Gill Sans MT"/>
          <w:b/>
          <w:i/>
          <w:sz w:val="24"/>
          <w:szCs w:val="24"/>
        </w:rPr>
        <w:t>Venue:</w:t>
      </w:r>
    </w:p>
    <w:p w:rsidR="00365576" w:rsidRDefault="00365576" w:rsidP="00410CCD">
      <w:pPr>
        <w:spacing w:line="240" w:lineRule="auto"/>
        <w:rPr>
          <w:rFonts w:ascii="Gill Sans MT" w:hAnsi="Gill Sans MT"/>
          <w:sz w:val="24"/>
          <w:szCs w:val="24"/>
        </w:rPr>
      </w:pPr>
      <w:r w:rsidRPr="00410CCD">
        <w:rPr>
          <w:rFonts w:ascii="Gill Sans MT" w:hAnsi="Gill Sans MT"/>
          <w:sz w:val="24"/>
          <w:szCs w:val="24"/>
        </w:rPr>
        <w:t>Virtual</w:t>
      </w:r>
    </w:p>
    <w:p w:rsidR="009C63FC" w:rsidRPr="009A7F4B" w:rsidRDefault="009C63FC" w:rsidP="009A7F4B">
      <w:pPr>
        <w:spacing w:line="240" w:lineRule="auto"/>
        <w:jc w:val="center"/>
        <w:rPr>
          <w:rFonts w:ascii="Gill Sans MT" w:hAnsi="Gill Sans MT"/>
          <w:b/>
          <w:i/>
          <w:sz w:val="24"/>
          <w:szCs w:val="24"/>
        </w:rPr>
      </w:pPr>
      <w:r w:rsidRPr="009A7F4B">
        <w:rPr>
          <w:rFonts w:ascii="Gill Sans MT" w:hAnsi="Gill Sans MT"/>
          <w:b/>
          <w:i/>
          <w:sz w:val="24"/>
          <w:szCs w:val="24"/>
        </w:rPr>
        <w:t>Agenda</w:t>
      </w:r>
    </w:p>
    <w:tbl>
      <w:tblPr>
        <w:tblStyle w:val="TableGrid"/>
        <w:tblW w:w="10687" w:type="dxa"/>
        <w:tblInd w:w="-543" w:type="dxa"/>
        <w:tblLook w:val="04A0" w:firstRow="1" w:lastRow="0" w:firstColumn="1" w:lastColumn="0" w:noHBand="0" w:noVBand="1"/>
      </w:tblPr>
      <w:tblGrid>
        <w:gridCol w:w="8379"/>
        <w:gridCol w:w="2308"/>
      </w:tblGrid>
      <w:tr w:rsidR="009C63FC" w:rsidTr="009A7F4B">
        <w:trPr>
          <w:trHeight w:val="370"/>
        </w:trPr>
        <w:tc>
          <w:tcPr>
            <w:tcW w:w="8379" w:type="dxa"/>
          </w:tcPr>
          <w:p w:rsidR="009C63FC" w:rsidRPr="009A7F4B" w:rsidRDefault="009C63FC" w:rsidP="00410CCD">
            <w:pPr>
              <w:rPr>
                <w:rFonts w:ascii="Gill Sans MT" w:hAnsi="Gill Sans MT"/>
                <w:b/>
                <w:sz w:val="24"/>
                <w:szCs w:val="24"/>
              </w:rPr>
            </w:pPr>
            <w:r w:rsidRPr="009A7F4B">
              <w:rPr>
                <w:rFonts w:ascii="Gill Sans MT" w:hAnsi="Gill Sans MT"/>
                <w:b/>
                <w:sz w:val="24"/>
                <w:szCs w:val="24"/>
              </w:rPr>
              <w:t xml:space="preserve">Activity </w:t>
            </w:r>
          </w:p>
        </w:tc>
        <w:tc>
          <w:tcPr>
            <w:tcW w:w="2308" w:type="dxa"/>
          </w:tcPr>
          <w:p w:rsidR="009C63FC" w:rsidRPr="009A7F4B" w:rsidRDefault="009A7F4B" w:rsidP="00410CCD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Duration</w:t>
            </w:r>
          </w:p>
        </w:tc>
      </w:tr>
      <w:tr w:rsidR="009C63FC" w:rsidTr="009A7F4B">
        <w:trPr>
          <w:trHeight w:val="815"/>
        </w:trPr>
        <w:tc>
          <w:tcPr>
            <w:tcW w:w="8379" w:type="dxa"/>
          </w:tcPr>
          <w:p w:rsidR="009C63FC" w:rsidRDefault="009C63FC" w:rsidP="00410CCD">
            <w:pPr>
              <w:rPr>
                <w:rFonts w:ascii="Gill Sans MT" w:hAnsi="Gill Sans MT"/>
                <w:sz w:val="24"/>
                <w:szCs w:val="24"/>
              </w:rPr>
            </w:pPr>
            <w:r w:rsidRPr="00410CCD">
              <w:rPr>
                <w:rFonts w:ascii="Gill Sans MT" w:hAnsi="Gill Sans MT"/>
                <w:sz w:val="24"/>
                <w:szCs w:val="24"/>
              </w:rPr>
              <w:t xml:space="preserve">Welcome Address </w:t>
            </w:r>
          </w:p>
          <w:p w:rsidR="009C63FC" w:rsidRDefault="009C63FC" w:rsidP="00410CCD">
            <w:pPr>
              <w:rPr>
                <w:rFonts w:ascii="Gill Sans MT" w:hAnsi="Gill Sans MT"/>
                <w:sz w:val="24"/>
                <w:szCs w:val="24"/>
              </w:rPr>
            </w:pPr>
          </w:p>
          <w:p w:rsidR="009C63FC" w:rsidRPr="009C63FC" w:rsidRDefault="009C63FC" w:rsidP="00410CCD">
            <w:pPr>
              <w:rPr>
                <w:rFonts w:ascii="Gill Sans MT" w:hAnsi="Gill Sans MT"/>
                <w:i/>
                <w:sz w:val="20"/>
                <w:szCs w:val="20"/>
              </w:rPr>
            </w:pPr>
            <w:r w:rsidRPr="009C63FC">
              <w:rPr>
                <w:rFonts w:ascii="Gill Sans MT" w:hAnsi="Gill Sans MT"/>
                <w:i/>
                <w:sz w:val="20"/>
                <w:szCs w:val="20"/>
              </w:rPr>
              <w:t>Brief Introduction to meeting’s objectives and expected Outcomes</w:t>
            </w:r>
          </w:p>
        </w:tc>
        <w:tc>
          <w:tcPr>
            <w:tcW w:w="2308" w:type="dxa"/>
          </w:tcPr>
          <w:p w:rsidR="009C63FC" w:rsidRDefault="009A7F4B" w:rsidP="00410CCD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10:00 – 10:10</w:t>
            </w:r>
          </w:p>
        </w:tc>
      </w:tr>
      <w:tr w:rsidR="009C63FC" w:rsidTr="009A7F4B">
        <w:trPr>
          <w:trHeight w:val="287"/>
        </w:trPr>
        <w:tc>
          <w:tcPr>
            <w:tcW w:w="8379" w:type="dxa"/>
          </w:tcPr>
          <w:p w:rsidR="009C63FC" w:rsidRDefault="009C63FC" w:rsidP="00410CCD">
            <w:pPr>
              <w:rPr>
                <w:rFonts w:ascii="Gill Sans MT" w:hAnsi="Gill Sans MT"/>
                <w:sz w:val="24"/>
                <w:szCs w:val="24"/>
              </w:rPr>
            </w:pPr>
            <w:r w:rsidRPr="009C63FC">
              <w:rPr>
                <w:rFonts w:ascii="Gill Sans MT" w:hAnsi="Gill Sans MT"/>
                <w:sz w:val="24"/>
                <w:szCs w:val="24"/>
              </w:rPr>
              <w:t xml:space="preserve">Update on Transitional </w:t>
            </w:r>
            <w:r>
              <w:rPr>
                <w:rFonts w:ascii="Gill Sans MT" w:hAnsi="Gill Sans MT"/>
                <w:sz w:val="24"/>
                <w:szCs w:val="24"/>
              </w:rPr>
              <w:t>Situation in coup-affected countries</w:t>
            </w:r>
          </w:p>
        </w:tc>
        <w:tc>
          <w:tcPr>
            <w:tcW w:w="2308" w:type="dxa"/>
          </w:tcPr>
          <w:p w:rsidR="009C63FC" w:rsidRDefault="009A7F4B" w:rsidP="00410CCD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10:10 – 10:50</w:t>
            </w:r>
          </w:p>
        </w:tc>
      </w:tr>
      <w:tr w:rsidR="009C63FC" w:rsidTr="009A7F4B">
        <w:trPr>
          <w:trHeight w:val="574"/>
        </w:trPr>
        <w:tc>
          <w:tcPr>
            <w:tcW w:w="8379" w:type="dxa"/>
          </w:tcPr>
          <w:p w:rsidR="009C63FC" w:rsidRDefault="009C63FC" w:rsidP="009C63FC">
            <w:pPr>
              <w:rPr>
                <w:rFonts w:ascii="Gill Sans MT" w:hAnsi="Gill Sans MT"/>
                <w:sz w:val="24"/>
                <w:szCs w:val="24"/>
              </w:rPr>
            </w:pPr>
            <w:r w:rsidRPr="009C63FC">
              <w:rPr>
                <w:rFonts w:ascii="Gill Sans MT" w:hAnsi="Gill Sans MT"/>
                <w:sz w:val="24"/>
                <w:szCs w:val="24"/>
              </w:rPr>
              <w:t>Recommendation/ proposals from WADEMOS Outcome Document</w:t>
            </w:r>
            <w:r>
              <w:rPr>
                <w:rFonts w:ascii="Gill Sans MT" w:hAnsi="Gill Sans MT"/>
                <w:sz w:val="24"/>
                <w:szCs w:val="24"/>
              </w:rPr>
              <w:t xml:space="preserve"> specific to countries in political </w:t>
            </w:r>
            <w:r w:rsidRPr="009C63FC">
              <w:rPr>
                <w:rFonts w:ascii="Gill Sans MT" w:hAnsi="Gill Sans MT"/>
                <w:sz w:val="24"/>
                <w:szCs w:val="24"/>
              </w:rPr>
              <w:t>transition</w:t>
            </w:r>
            <w:r>
              <w:rPr>
                <w:rFonts w:ascii="Gill Sans MT" w:hAnsi="Gill Sans MT"/>
                <w:sz w:val="24"/>
                <w:szCs w:val="24"/>
              </w:rPr>
              <w:t>s</w:t>
            </w:r>
          </w:p>
        </w:tc>
        <w:tc>
          <w:tcPr>
            <w:tcW w:w="2308" w:type="dxa"/>
          </w:tcPr>
          <w:p w:rsidR="009C63FC" w:rsidRDefault="009A7F4B" w:rsidP="00410CCD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10:50 – 11:05</w:t>
            </w:r>
          </w:p>
        </w:tc>
      </w:tr>
      <w:tr w:rsidR="009C63FC" w:rsidTr="009A7F4B">
        <w:trPr>
          <w:trHeight w:val="1060"/>
        </w:trPr>
        <w:tc>
          <w:tcPr>
            <w:tcW w:w="8379" w:type="dxa"/>
          </w:tcPr>
          <w:p w:rsidR="009C63FC" w:rsidRDefault="009C63FC" w:rsidP="00410CCD">
            <w:pPr>
              <w:rPr>
                <w:rFonts w:ascii="Gill Sans MT" w:hAnsi="Gill Sans MT"/>
                <w:sz w:val="24"/>
                <w:szCs w:val="24"/>
              </w:rPr>
            </w:pPr>
            <w:r w:rsidRPr="00410CCD">
              <w:rPr>
                <w:rFonts w:ascii="Gill Sans MT" w:hAnsi="Gill Sans MT"/>
                <w:sz w:val="24"/>
                <w:szCs w:val="24"/>
              </w:rPr>
              <w:t>Strategy Development</w:t>
            </w:r>
          </w:p>
          <w:p w:rsidR="009C63FC" w:rsidRDefault="009C63FC" w:rsidP="00410CCD">
            <w:pPr>
              <w:rPr>
                <w:rFonts w:ascii="Gill Sans MT" w:hAnsi="Gill Sans MT"/>
                <w:sz w:val="24"/>
                <w:szCs w:val="24"/>
              </w:rPr>
            </w:pPr>
          </w:p>
          <w:p w:rsidR="009C63FC" w:rsidRPr="009C63FC" w:rsidRDefault="009C63FC" w:rsidP="00410CCD">
            <w:pPr>
              <w:rPr>
                <w:rFonts w:ascii="Gill Sans MT" w:hAnsi="Gill Sans MT"/>
                <w:i/>
                <w:sz w:val="20"/>
                <w:szCs w:val="20"/>
              </w:rPr>
            </w:pPr>
            <w:r w:rsidRPr="009C63FC">
              <w:rPr>
                <w:rFonts w:ascii="Gill Sans MT" w:hAnsi="Gill Sans MT"/>
                <w:i/>
                <w:sz w:val="20"/>
                <w:szCs w:val="20"/>
              </w:rPr>
              <w:t>Brainstorm and develop country-specific advocacy and policy intervention strategies for engagement</w:t>
            </w:r>
          </w:p>
        </w:tc>
        <w:tc>
          <w:tcPr>
            <w:tcW w:w="2308" w:type="dxa"/>
          </w:tcPr>
          <w:p w:rsidR="009C63FC" w:rsidRDefault="009A7F4B" w:rsidP="00410CCD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11:05 – 12:05</w:t>
            </w:r>
          </w:p>
        </w:tc>
      </w:tr>
      <w:tr w:rsidR="009C63FC" w:rsidTr="009A7F4B">
        <w:trPr>
          <w:trHeight w:val="574"/>
        </w:trPr>
        <w:tc>
          <w:tcPr>
            <w:tcW w:w="8379" w:type="dxa"/>
          </w:tcPr>
          <w:p w:rsidR="009C63FC" w:rsidRDefault="009C63FC" w:rsidP="00410CCD">
            <w:pPr>
              <w:rPr>
                <w:rFonts w:ascii="Gill Sans MT" w:hAnsi="Gill Sans MT"/>
                <w:sz w:val="24"/>
                <w:szCs w:val="24"/>
              </w:rPr>
            </w:pPr>
            <w:r w:rsidRPr="009C63FC">
              <w:rPr>
                <w:rFonts w:ascii="Gill Sans MT" w:hAnsi="Gill Sans MT"/>
                <w:sz w:val="24"/>
                <w:szCs w:val="24"/>
              </w:rPr>
              <w:t>Introduction of WADEMOS Demos-fund as a key intervention for implementation of identified strategies</w:t>
            </w:r>
            <w:bookmarkStart w:id="0" w:name="_GoBack"/>
            <w:bookmarkEnd w:id="0"/>
          </w:p>
        </w:tc>
        <w:tc>
          <w:tcPr>
            <w:tcW w:w="2308" w:type="dxa"/>
          </w:tcPr>
          <w:p w:rsidR="009C63FC" w:rsidRDefault="009A7F4B" w:rsidP="00410CCD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12:05 – 12:15</w:t>
            </w:r>
          </w:p>
        </w:tc>
      </w:tr>
      <w:tr w:rsidR="009C63FC" w:rsidTr="009A7F4B">
        <w:trPr>
          <w:trHeight w:val="287"/>
        </w:trPr>
        <w:tc>
          <w:tcPr>
            <w:tcW w:w="8379" w:type="dxa"/>
          </w:tcPr>
          <w:p w:rsidR="009C63FC" w:rsidRDefault="009C63FC" w:rsidP="00410CCD">
            <w:pPr>
              <w:rPr>
                <w:rFonts w:ascii="Gill Sans MT" w:hAnsi="Gill Sans MT"/>
                <w:sz w:val="24"/>
                <w:szCs w:val="24"/>
              </w:rPr>
            </w:pPr>
            <w:r w:rsidRPr="009C63FC">
              <w:rPr>
                <w:rFonts w:ascii="Gill Sans MT" w:hAnsi="Gill Sans MT"/>
                <w:sz w:val="24"/>
                <w:szCs w:val="24"/>
              </w:rPr>
              <w:t>OAB</w:t>
            </w:r>
          </w:p>
        </w:tc>
        <w:tc>
          <w:tcPr>
            <w:tcW w:w="2308" w:type="dxa"/>
          </w:tcPr>
          <w:p w:rsidR="009C63FC" w:rsidRDefault="009A7F4B" w:rsidP="00410CCD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12:15 – 12:25 </w:t>
            </w:r>
          </w:p>
        </w:tc>
      </w:tr>
      <w:tr w:rsidR="009C63FC" w:rsidTr="009A7F4B">
        <w:trPr>
          <w:trHeight w:val="287"/>
        </w:trPr>
        <w:tc>
          <w:tcPr>
            <w:tcW w:w="8379" w:type="dxa"/>
          </w:tcPr>
          <w:p w:rsidR="009C63FC" w:rsidRDefault="009C63FC" w:rsidP="00410CCD">
            <w:pPr>
              <w:rPr>
                <w:rFonts w:ascii="Gill Sans MT" w:hAnsi="Gill Sans MT"/>
                <w:sz w:val="24"/>
                <w:szCs w:val="24"/>
              </w:rPr>
            </w:pPr>
            <w:r w:rsidRPr="009C63FC">
              <w:rPr>
                <w:rFonts w:ascii="Gill Sans MT" w:hAnsi="Gill Sans MT"/>
                <w:sz w:val="24"/>
                <w:szCs w:val="24"/>
              </w:rPr>
              <w:t xml:space="preserve">Next </w:t>
            </w:r>
            <w:r>
              <w:rPr>
                <w:rFonts w:ascii="Gill Sans MT" w:hAnsi="Gill Sans MT"/>
                <w:sz w:val="24"/>
                <w:szCs w:val="24"/>
              </w:rPr>
              <w:t>Steps</w:t>
            </w:r>
            <w:r w:rsidRPr="009C63FC">
              <w:rPr>
                <w:rFonts w:ascii="Gill Sans MT" w:hAnsi="Gill Sans MT"/>
                <w:sz w:val="24"/>
                <w:szCs w:val="24"/>
              </w:rPr>
              <w:t xml:space="preserve"> and Closing Remarks</w:t>
            </w:r>
          </w:p>
        </w:tc>
        <w:tc>
          <w:tcPr>
            <w:tcW w:w="2308" w:type="dxa"/>
          </w:tcPr>
          <w:p w:rsidR="009C63FC" w:rsidRDefault="009A7F4B" w:rsidP="00410CCD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12:25 – 12:30</w:t>
            </w:r>
          </w:p>
        </w:tc>
      </w:tr>
    </w:tbl>
    <w:p w:rsidR="00365576" w:rsidRPr="009C63FC" w:rsidRDefault="00365576" w:rsidP="009C63FC">
      <w:pPr>
        <w:spacing w:line="240" w:lineRule="auto"/>
        <w:rPr>
          <w:rFonts w:ascii="Gill Sans MT" w:hAnsi="Gill Sans MT"/>
          <w:sz w:val="24"/>
          <w:szCs w:val="24"/>
        </w:rPr>
      </w:pPr>
    </w:p>
    <w:sectPr w:rsidR="00365576" w:rsidRPr="009C63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851637"/>
    <w:multiLevelType w:val="hybridMultilevel"/>
    <w:tmpl w:val="0C963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344B6F"/>
    <w:multiLevelType w:val="hybridMultilevel"/>
    <w:tmpl w:val="88026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CB3"/>
    <w:rsid w:val="00365576"/>
    <w:rsid w:val="00410CCD"/>
    <w:rsid w:val="00417CB3"/>
    <w:rsid w:val="00634A19"/>
    <w:rsid w:val="0077688A"/>
    <w:rsid w:val="009A7F4B"/>
    <w:rsid w:val="009C63FC"/>
    <w:rsid w:val="00A20801"/>
    <w:rsid w:val="00C6373B"/>
    <w:rsid w:val="00D158C6"/>
    <w:rsid w:val="00D92F49"/>
    <w:rsid w:val="00F6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95C295"/>
  <w15:chartTrackingRefBased/>
  <w15:docId w15:val="{23B1F79C-36DD-4222-AB9E-9FA9ABD75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F49"/>
    <w:pPr>
      <w:ind w:left="720"/>
      <w:contextualSpacing/>
    </w:pPr>
  </w:style>
  <w:style w:type="table" w:styleId="TableGrid">
    <w:name w:val="Table Grid"/>
    <w:basedOn w:val="TableNormal"/>
    <w:uiPriority w:val="39"/>
    <w:rsid w:val="009C6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212</Words>
  <Characters>1379</Characters>
  <Application>Microsoft Office Word</Application>
  <DocSecurity>0</DocSecurity>
  <Lines>44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 GHANA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Yeboah</dc:creator>
  <cp:keywords/>
  <dc:description/>
  <cp:lastModifiedBy>Emmanuel Yeboah</cp:lastModifiedBy>
  <cp:revision>4</cp:revision>
  <dcterms:created xsi:type="dcterms:W3CDTF">2023-09-12T19:50:00Z</dcterms:created>
  <dcterms:modified xsi:type="dcterms:W3CDTF">2024-02-13T13:18:00Z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4edd28d5-738d-435f-b50b-a4dbc9e86cf0</vt:lpwstr>
  </property>
</Properties>
</file>